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EF2B" w14:textId="4D41B4AF" w:rsidR="00BA0E4D" w:rsidRDefault="00BA0E4D"/>
    <w:p w14:paraId="7F31831A" w14:textId="297F81F8" w:rsidR="00D36B06" w:rsidRDefault="00D36B06"/>
    <w:p w14:paraId="1BA9D4F2" w14:textId="5D5B1730" w:rsidR="00D36B06" w:rsidRDefault="00D36B06"/>
    <w:p w14:paraId="0A956D06" w14:textId="218437D4" w:rsidR="00D36B06" w:rsidRDefault="00D36B06"/>
    <w:p w14:paraId="685E7FC7" w14:textId="0C58E53D" w:rsidR="00D36B06" w:rsidRDefault="00D36B06"/>
    <w:p w14:paraId="495F16DF" w14:textId="5FFD4E50" w:rsidR="00D36B06" w:rsidRDefault="00D36B06"/>
    <w:p w14:paraId="13B24315" w14:textId="38C4454F" w:rsidR="00D36B06" w:rsidRDefault="00D36B06"/>
    <w:p w14:paraId="5CA3C8E1" w14:textId="125E5022" w:rsidR="00D36B06" w:rsidRDefault="00D36B06"/>
    <w:p w14:paraId="4734ED83" w14:textId="3CB1F781" w:rsidR="00D36B06" w:rsidRPr="0018766A" w:rsidRDefault="00A30D08" w:rsidP="00A30D08">
      <w:pPr>
        <w:jc w:val="center"/>
        <w:rPr>
          <w:rFonts w:ascii="Dreaming Outloud Pro" w:hAnsi="Dreaming Outloud Pro" w:cs="Dreaming Outloud Pro"/>
          <w:color w:val="FF0000"/>
          <w:sz w:val="32"/>
          <w:szCs w:val="32"/>
        </w:rPr>
      </w:pPr>
      <w:r w:rsidRPr="0018766A">
        <w:rPr>
          <w:rFonts w:ascii="Dreaming Outloud Pro" w:hAnsi="Dreaming Outloud Pro" w:cs="Dreaming Outloud Pro"/>
          <w:color w:val="FF0000"/>
          <w:sz w:val="40"/>
          <w:szCs w:val="40"/>
        </w:rPr>
        <w:t>Safeguarding Statement</w:t>
      </w:r>
    </w:p>
    <w:p w14:paraId="4D6D1A2E" w14:textId="1B87CB77" w:rsidR="00D36B06" w:rsidRDefault="00A30D08" w:rsidP="00A30D08">
      <w:pPr>
        <w:jc w:val="both"/>
      </w:pPr>
      <w:r>
        <w:rPr>
          <w:rFonts w:cstheme="minorHAnsi"/>
          <w:sz w:val="28"/>
          <w:szCs w:val="28"/>
        </w:rPr>
        <w:t>All adults working in education and/or are part of this forum have a duty of care to protect children and young people from harm. If we become aware that a child or young person is being harmed or at risk of significant harm, in line with Keeping Children Safe in Education 2022 and Working Together to Safeguard Children, we have a duty of care to report it to the relevant statutory services.</w:t>
      </w:r>
    </w:p>
    <w:p w14:paraId="1E266E56" w14:textId="43638945" w:rsidR="00D36B06" w:rsidRDefault="00D36B06"/>
    <w:p w14:paraId="5C960677" w14:textId="0282DA60" w:rsidR="00D36B06" w:rsidRDefault="00D36B06"/>
    <w:p w14:paraId="710051DD" w14:textId="345185F2" w:rsidR="00D36B06" w:rsidRDefault="00D36B06"/>
    <w:p w14:paraId="368C6CA8" w14:textId="508562E3" w:rsidR="00D36B06" w:rsidRDefault="00D36B06"/>
    <w:p w14:paraId="2F276A79" w14:textId="23064B2C" w:rsidR="00D36B06" w:rsidRDefault="00D36B06"/>
    <w:p w14:paraId="4092D2EF" w14:textId="7F310A19" w:rsidR="00D36B06" w:rsidRDefault="00D36B06"/>
    <w:p w14:paraId="7986A4C4" w14:textId="0553916D" w:rsidR="00D36B06" w:rsidRDefault="00C062E6">
      <w:r>
        <w:rPr>
          <w:noProof/>
        </w:rPr>
        <w:drawing>
          <wp:anchor distT="0" distB="0" distL="114300" distR="114300" simplePos="0" relativeHeight="251659264" behindDoc="1" locked="0" layoutInCell="1" allowOverlap="1" wp14:anchorId="470EF31A" wp14:editId="4FFC53E7">
            <wp:simplePos x="0" y="0"/>
            <wp:positionH relativeFrom="column">
              <wp:posOffset>6372225</wp:posOffset>
            </wp:positionH>
            <wp:positionV relativeFrom="paragraph">
              <wp:posOffset>252095</wp:posOffset>
            </wp:positionV>
            <wp:extent cx="1443674" cy="407626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74" cy="407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98DD" w14:textId="77777777" w:rsidR="00D36B06" w:rsidRDefault="00D36B06" w:rsidP="00D36B06">
      <w:pPr>
        <w:jc w:val="center"/>
      </w:pPr>
    </w:p>
    <w:p w14:paraId="37989C7D" w14:textId="66258F47" w:rsidR="00D36B06" w:rsidRDefault="00751F74" w:rsidP="00D36B06">
      <w:pPr>
        <w:jc w:val="center"/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23DC129" wp14:editId="6E86833F">
            <wp:simplePos x="0" y="0"/>
            <wp:positionH relativeFrom="column">
              <wp:posOffset>97476</wp:posOffset>
            </wp:positionH>
            <wp:positionV relativeFrom="paragraph">
              <wp:posOffset>16510</wp:posOffset>
            </wp:positionV>
            <wp:extent cx="4105275" cy="615851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158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F2176" w14:textId="23ED619B" w:rsidR="00D36B06" w:rsidRDefault="00D36B06" w:rsidP="00D36B06">
      <w:pPr>
        <w:jc w:val="center"/>
      </w:pPr>
    </w:p>
    <w:p w14:paraId="234AD3EB" w14:textId="08B0A99A" w:rsidR="00D36B06" w:rsidRDefault="00D36B06" w:rsidP="00D36B06">
      <w:pPr>
        <w:jc w:val="center"/>
      </w:pPr>
    </w:p>
    <w:p w14:paraId="7C673A81" w14:textId="6A0D76C8" w:rsidR="00D36B06" w:rsidRPr="00D36B06" w:rsidRDefault="00D36B06" w:rsidP="00D36B06">
      <w:pPr>
        <w:jc w:val="center"/>
        <w:rPr>
          <w:sz w:val="48"/>
          <w:szCs w:val="48"/>
        </w:rPr>
      </w:pPr>
    </w:p>
    <w:p w14:paraId="6AEBED43" w14:textId="07AF0E2E" w:rsidR="00D36B06" w:rsidRPr="0018766A" w:rsidRDefault="00D36B06" w:rsidP="00D36B06">
      <w:pPr>
        <w:jc w:val="center"/>
        <w:rPr>
          <w:rFonts w:ascii="Dreaming Outloud Pro" w:hAnsi="Dreaming Outloud Pro" w:cs="Dreaming Outloud Pro"/>
          <w:sz w:val="56"/>
          <w:szCs w:val="56"/>
        </w:rPr>
      </w:pPr>
      <w:r w:rsidRPr="0018766A">
        <w:rPr>
          <w:rFonts w:ascii="Dreaming Outloud Pro" w:hAnsi="Dreaming Outloud Pro" w:cs="Dreaming Outloud Pro"/>
          <w:sz w:val="56"/>
          <w:szCs w:val="56"/>
        </w:rPr>
        <w:t>Healthy Relationships Advisory Forum for schools and Colleges</w:t>
      </w:r>
    </w:p>
    <w:p w14:paraId="5772E055" w14:textId="77777777" w:rsidR="00943143" w:rsidRDefault="008E7300" w:rsidP="008E7300">
      <w:pPr>
        <w:jc w:val="center"/>
        <w:rPr>
          <w:rFonts w:ascii="Dreaming Outloud Script Pro" w:hAnsi="Dreaming Outloud Script Pro" w:cs="Dreaming Outloud Script Pro"/>
          <w:i/>
          <w:iCs/>
          <w:sz w:val="36"/>
          <w:szCs w:val="36"/>
        </w:rPr>
      </w:pPr>
      <w:r w:rsidRPr="008E7300">
        <w:rPr>
          <w:rFonts w:ascii="Dreaming Outloud Script Pro" w:hAnsi="Dreaming Outloud Script Pro" w:cs="Dreaming Outloud Script Pro"/>
          <w:i/>
          <w:iCs/>
          <w:sz w:val="36"/>
          <w:szCs w:val="36"/>
        </w:rPr>
        <w:t>January 2023</w:t>
      </w:r>
    </w:p>
    <w:p w14:paraId="574CCDE5" w14:textId="77777777" w:rsidR="00943143" w:rsidRDefault="00943143" w:rsidP="008E7300">
      <w:pPr>
        <w:jc w:val="center"/>
        <w:rPr>
          <w:rFonts w:ascii="Dreaming Outloud Script Pro" w:hAnsi="Dreaming Outloud Script Pro" w:cs="Dreaming Outloud Script Pro"/>
          <w:i/>
          <w:iCs/>
          <w:sz w:val="36"/>
          <w:szCs w:val="36"/>
        </w:rPr>
      </w:pPr>
    </w:p>
    <w:p w14:paraId="2FC7FB18" w14:textId="77777777" w:rsidR="00943143" w:rsidRDefault="00943143" w:rsidP="008E7300">
      <w:pPr>
        <w:jc w:val="center"/>
        <w:rPr>
          <w:rFonts w:ascii="Dreaming Outloud Script Pro" w:hAnsi="Dreaming Outloud Script Pro" w:cs="Dreaming Outloud Script Pro"/>
          <w:i/>
          <w:iCs/>
          <w:sz w:val="36"/>
          <w:szCs w:val="36"/>
        </w:rPr>
      </w:pPr>
    </w:p>
    <w:p w14:paraId="4B751DFD" w14:textId="77777777" w:rsidR="00943143" w:rsidRDefault="00943143" w:rsidP="008E7300">
      <w:pPr>
        <w:jc w:val="center"/>
        <w:rPr>
          <w:rFonts w:ascii="Dreaming Outloud Script Pro" w:hAnsi="Dreaming Outloud Script Pro" w:cs="Dreaming Outloud Script Pro"/>
          <w:i/>
          <w:iCs/>
          <w:sz w:val="36"/>
          <w:szCs w:val="36"/>
        </w:rPr>
      </w:pPr>
    </w:p>
    <w:p w14:paraId="5C344714" w14:textId="77777777" w:rsidR="00943143" w:rsidRDefault="00943143" w:rsidP="008E7300">
      <w:pPr>
        <w:jc w:val="center"/>
        <w:rPr>
          <w:rFonts w:ascii="Dreaming Outloud Script Pro" w:hAnsi="Dreaming Outloud Script Pro" w:cs="Dreaming Outloud Script Pro"/>
          <w:i/>
          <w:iCs/>
          <w:sz w:val="36"/>
          <w:szCs w:val="36"/>
        </w:rPr>
      </w:pPr>
    </w:p>
    <w:p w14:paraId="42511C88" w14:textId="77777777" w:rsidR="00943143" w:rsidRDefault="00943143" w:rsidP="008E7300">
      <w:pPr>
        <w:jc w:val="center"/>
        <w:rPr>
          <w:rFonts w:ascii="Dreaming Outloud Script Pro" w:hAnsi="Dreaming Outloud Script Pro" w:cs="Dreaming Outloud Script Pro"/>
          <w:i/>
          <w:iCs/>
          <w:sz w:val="36"/>
          <w:szCs w:val="36"/>
        </w:rPr>
      </w:pPr>
    </w:p>
    <w:p w14:paraId="6B6CE3DB" w14:textId="73C557FA" w:rsidR="00A30D08" w:rsidRPr="00347D49" w:rsidRDefault="00943143" w:rsidP="008E7300">
      <w:pPr>
        <w:jc w:val="center"/>
        <w:rPr>
          <w:rFonts w:ascii="Dreaming Outloud Pro" w:hAnsi="Dreaming Outloud Pro" w:cs="Dreaming Outloud Pro"/>
          <w:sz w:val="28"/>
          <w:szCs w:val="28"/>
        </w:rPr>
      </w:pPr>
      <w:r w:rsidRPr="00347D49">
        <w:rPr>
          <w:rFonts w:ascii="Dreaming Outloud Pro" w:hAnsi="Dreaming Outloud Pro" w:cs="Dreaming Outloud Pro"/>
          <w:sz w:val="44"/>
          <w:szCs w:val="44"/>
        </w:rPr>
        <w:t>Information Leaflet</w:t>
      </w:r>
      <w:r w:rsidR="00D36B06" w:rsidRPr="00347D49">
        <w:rPr>
          <w:rFonts w:ascii="Dreaming Outloud Pro" w:hAnsi="Dreaming Outloud Pro" w:cs="Dreaming Outloud Pro"/>
          <w:sz w:val="56"/>
          <w:szCs w:val="56"/>
        </w:rPr>
        <w:br w:type="page"/>
      </w:r>
    </w:p>
    <w:p w14:paraId="55FE8525" w14:textId="026AA901" w:rsidR="00D36B06" w:rsidRPr="00EF3C56" w:rsidRDefault="00D36B06" w:rsidP="00D36B06">
      <w:pPr>
        <w:rPr>
          <w:rFonts w:ascii="Dreaming Outloud Pro" w:hAnsi="Dreaming Outloud Pro" w:cs="Dreaming Outloud Pro"/>
          <w:sz w:val="40"/>
          <w:szCs w:val="40"/>
        </w:rPr>
      </w:pPr>
      <w:r w:rsidRPr="00EF3C56">
        <w:rPr>
          <w:rFonts w:ascii="Dreaming Outloud Pro" w:hAnsi="Dreaming Outloud Pro" w:cs="Dreaming Outloud Pro"/>
          <w:sz w:val="40"/>
          <w:szCs w:val="40"/>
        </w:rPr>
        <w:lastRenderedPageBreak/>
        <w:t>What is the forum for?</w:t>
      </w:r>
    </w:p>
    <w:p w14:paraId="50E22E6E" w14:textId="4AE0BA6A" w:rsidR="00D36B06" w:rsidRDefault="002006CE" w:rsidP="002006CE">
      <w:pPr>
        <w:jc w:val="both"/>
        <w:rPr>
          <w:sz w:val="28"/>
          <w:szCs w:val="28"/>
        </w:rPr>
      </w:pPr>
      <w:r w:rsidRPr="002006CE">
        <w:rPr>
          <w:sz w:val="28"/>
          <w:szCs w:val="28"/>
        </w:rPr>
        <w:t>Th</w:t>
      </w:r>
      <w:r>
        <w:rPr>
          <w:sz w:val="28"/>
          <w:szCs w:val="28"/>
        </w:rPr>
        <w:t>e</w:t>
      </w:r>
      <w:r w:rsidRPr="002006CE">
        <w:rPr>
          <w:sz w:val="28"/>
          <w:szCs w:val="28"/>
        </w:rPr>
        <w:t xml:space="preserve"> forum is an opportunity for schools and colleges to discuss concerns </w:t>
      </w:r>
      <w:r w:rsidR="000F2923">
        <w:rPr>
          <w:sz w:val="28"/>
          <w:szCs w:val="28"/>
        </w:rPr>
        <w:t>about</w:t>
      </w:r>
      <w:r w:rsidRPr="002006CE">
        <w:rPr>
          <w:sz w:val="28"/>
          <w:szCs w:val="28"/>
        </w:rPr>
        <w:t xml:space="preserve"> a child or young person’s behaviour</w:t>
      </w:r>
      <w:r>
        <w:rPr>
          <w:sz w:val="28"/>
          <w:szCs w:val="28"/>
        </w:rPr>
        <w:t xml:space="preserve"> within the relationships they have. This could be friendships, personal</w:t>
      </w:r>
      <w:r w:rsidR="000F2923">
        <w:rPr>
          <w:sz w:val="28"/>
          <w:szCs w:val="28"/>
        </w:rPr>
        <w:t xml:space="preserve"> </w:t>
      </w:r>
      <w:proofErr w:type="gramStart"/>
      <w:r w:rsidR="000F2923">
        <w:rPr>
          <w:sz w:val="28"/>
          <w:szCs w:val="28"/>
        </w:rPr>
        <w:t>relationships</w:t>
      </w:r>
      <w:proofErr w:type="gramEnd"/>
      <w:r>
        <w:rPr>
          <w:sz w:val="28"/>
          <w:szCs w:val="28"/>
        </w:rPr>
        <w:t xml:space="preserve"> and family relationships. The aim is</w:t>
      </w:r>
      <w:r w:rsidRPr="002006CE">
        <w:rPr>
          <w:sz w:val="28"/>
          <w:szCs w:val="28"/>
        </w:rPr>
        <w:t xml:space="preserve"> to prevent </w:t>
      </w:r>
      <w:r>
        <w:rPr>
          <w:sz w:val="28"/>
          <w:szCs w:val="28"/>
        </w:rPr>
        <w:t>the concerning behaviours</w:t>
      </w:r>
      <w:r w:rsidRPr="002006CE">
        <w:rPr>
          <w:sz w:val="28"/>
          <w:szCs w:val="28"/>
        </w:rPr>
        <w:t xml:space="preserve"> from developing </w:t>
      </w:r>
      <w:r>
        <w:rPr>
          <w:sz w:val="28"/>
          <w:szCs w:val="28"/>
        </w:rPr>
        <w:t>further and becoming</w:t>
      </w:r>
      <w:r w:rsidRPr="002006CE">
        <w:rPr>
          <w:sz w:val="28"/>
          <w:szCs w:val="28"/>
        </w:rPr>
        <w:t xml:space="preserve"> abusive</w:t>
      </w:r>
      <w:r>
        <w:rPr>
          <w:sz w:val="28"/>
          <w:szCs w:val="28"/>
        </w:rPr>
        <w:t xml:space="preserve"> in their adult life</w:t>
      </w:r>
      <w:r w:rsidRPr="002006CE">
        <w:rPr>
          <w:sz w:val="28"/>
          <w:szCs w:val="28"/>
        </w:rPr>
        <w:t>.</w:t>
      </w:r>
    </w:p>
    <w:p w14:paraId="586EC002" w14:textId="7D535C6E" w:rsidR="000F2923" w:rsidRDefault="000F2923" w:rsidP="002006CE">
      <w:pPr>
        <w:jc w:val="both"/>
        <w:rPr>
          <w:sz w:val="28"/>
          <w:szCs w:val="28"/>
        </w:rPr>
      </w:pPr>
      <w:r>
        <w:rPr>
          <w:sz w:val="28"/>
          <w:szCs w:val="28"/>
        </w:rPr>
        <w:t>The forum is to provide the school or college with advice</w:t>
      </w:r>
      <w:r w:rsidR="008E7300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strategies, signpost them to support services or help </w:t>
      </w:r>
      <w:r w:rsidR="008E7300">
        <w:rPr>
          <w:sz w:val="28"/>
          <w:szCs w:val="28"/>
        </w:rPr>
        <w:t>in</w:t>
      </w:r>
      <w:r>
        <w:rPr>
          <w:sz w:val="28"/>
          <w:szCs w:val="28"/>
        </w:rPr>
        <w:t xml:space="preserve"> direct work for the child. This will </w:t>
      </w:r>
      <w:r w:rsidR="006A3EC5">
        <w:rPr>
          <w:sz w:val="28"/>
          <w:szCs w:val="28"/>
        </w:rPr>
        <w:t>assist</w:t>
      </w:r>
      <w:r>
        <w:rPr>
          <w:sz w:val="28"/>
          <w:szCs w:val="28"/>
        </w:rPr>
        <w:t xml:space="preserve"> in providing the right support</w:t>
      </w:r>
      <w:r w:rsidR="008E7300">
        <w:rPr>
          <w:sz w:val="28"/>
          <w:szCs w:val="28"/>
        </w:rPr>
        <w:t xml:space="preserve"> at an early stage and help them in their future life.</w:t>
      </w:r>
    </w:p>
    <w:p w14:paraId="3B6D21F1" w14:textId="68133E5B" w:rsidR="002006CE" w:rsidRPr="00EF3C56" w:rsidRDefault="002006CE" w:rsidP="002006CE">
      <w:pPr>
        <w:rPr>
          <w:rFonts w:ascii="Dreaming Outloud Pro" w:hAnsi="Dreaming Outloud Pro" w:cs="Dreaming Outloud Pro"/>
          <w:sz w:val="40"/>
          <w:szCs w:val="40"/>
        </w:rPr>
      </w:pPr>
      <w:r w:rsidRPr="00EF3C56">
        <w:rPr>
          <w:rFonts w:ascii="Dreaming Outloud Pro" w:hAnsi="Dreaming Outloud Pro" w:cs="Dreaming Outloud Pro"/>
          <w:sz w:val="40"/>
          <w:szCs w:val="40"/>
        </w:rPr>
        <w:t>Will information about my child be shared with police or social care?</w:t>
      </w:r>
    </w:p>
    <w:p w14:paraId="2704DFD7" w14:textId="458911F5" w:rsidR="002006CE" w:rsidRDefault="002006CE" w:rsidP="002006CE">
      <w:pPr>
        <w:jc w:val="both"/>
        <w:rPr>
          <w:rFonts w:cstheme="minorHAnsi"/>
          <w:sz w:val="28"/>
          <w:szCs w:val="28"/>
        </w:rPr>
      </w:pPr>
      <w:r w:rsidRPr="00433113">
        <w:rPr>
          <w:rFonts w:cstheme="minorHAnsi"/>
          <w:sz w:val="28"/>
          <w:szCs w:val="28"/>
        </w:rPr>
        <w:t xml:space="preserve">The forum panel is made up of professionals from non-statutory services. This means that police and social care are </w:t>
      </w:r>
      <w:r w:rsidRPr="008E7300">
        <w:rPr>
          <w:rFonts w:cstheme="minorHAnsi"/>
          <w:b/>
          <w:bCs/>
          <w:sz w:val="28"/>
          <w:szCs w:val="28"/>
        </w:rPr>
        <w:t>not</w:t>
      </w:r>
      <w:r w:rsidRPr="00433113">
        <w:rPr>
          <w:rFonts w:cstheme="minorHAnsi"/>
          <w:sz w:val="28"/>
          <w:szCs w:val="28"/>
        </w:rPr>
        <w:t xml:space="preserve"> part of th</w:t>
      </w:r>
      <w:r w:rsidR="008E7300">
        <w:rPr>
          <w:rFonts w:cstheme="minorHAnsi"/>
          <w:sz w:val="28"/>
          <w:szCs w:val="28"/>
        </w:rPr>
        <w:t>is</w:t>
      </w:r>
      <w:r w:rsidRPr="00433113">
        <w:rPr>
          <w:rFonts w:cstheme="minorHAnsi"/>
          <w:sz w:val="28"/>
          <w:szCs w:val="28"/>
        </w:rPr>
        <w:t xml:space="preserve"> forum panel. The aim of the forum is to discuss worries about </w:t>
      </w:r>
      <w:r w:rsidR="00433113" w:rsidRPr="00433113">
        <w:rPr>
          <w:rFonts w:cstheme="minorHAnsi"/>
          <w:sz w:val="28"/>
          <w:szCs w:val="28"/>
        </w:rPr>
        <w:t>the</w:t>
      </w:r>
      <w:r w:rsidRPr="00433113">
        <w:rPr>
          <w:rFonts w:cstheme="minorHAnsi"/>
          <w:sz w:val="28"/>
          <w:szCs w:val="28"/>
        </w:rPr>
        <w:t xml:space="preserve"> behaviour</w:t>
      </w:r>
      <w:r w:rsidR="00433113" w:rsidRPr="00433113">
        <w:rPr>
          <w:rFonts w:cstheme="minorHAnsi"/>
          <w:sz w:val="28"/>
          <w:szCs w:val="28"/>
        </w:rPr>
        <w:t xml:space="preserve"> and look at what support or advice can be shared to change</w:t>
      </w:r>
      <w:r w:rsidR="00433113">
        <w:rPr>
          <w:rFonts w:cstheme="minorHAnsi"/>
          <w:sz w:val="28"/>
          <w:szCs w:val="28"/>
        </w:rPr>
        <w:t xml:space="preserve"> the behaviour at an early stage. This </w:t>
      </w:r>
      <w:r w:rsidR="008E7300" w:rsidRPr="008E7300">
        <w:rPr>
          <w:rFonts w:cstheme="minorHAnsi"/>
          <w:i/>
          <w:iCs/>
          <w:sz w:val="28"/>
          <w:szCs w:val="28"/>
        </w:rPr>
        <w:t>may</w:t>
      </w:r>
      <w:r w:rsidR="00433113">
        <w:rPr>
          <w:rFonts w:cstheme="minorHAnsi"/>
          <w:sz w:val="28"/>
          <w:szCs w:val="28"/>
        </w:rPr>
        <w:t xml:space="preserve"> prevent </w:t>
      </w:r>
      <w:r w:rsidR="00A926A3">
        <w:rPr>
          <w:rFonts w:cstheme="minorHAnsi"/>
          <w:sz w:val="28"/>
          <w:szCs w:val="28"/>
        </w:rPr>
        <w:t xml:space="preserve">behaviour getting worse and </w:t>
      </w:r>
      <w:r w:rsidR="00433113">
        <w:rPr>
          <w:rFonts w:cstheme="minorHAnsi"/>
          <w:sz w:val="28"/>
          <w:szCs w:val="28"/>
        </w:rPr>
        <w:t>the need for involvement with statutory services.</w:t>
      </w:r>
    </w:p>
    <w:p w14:paraId="10B52CCB" w14:textId="46B61E54" w:rsidR="00433113" w:rsidRDefault="00A926A3" w:rsidP="002006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 is important to note that t</w:t>
      </w:r>
      <w:r w:rsidR="008E7300">
        <w:rPr>
          <w:rFonts w:cstheme="minorHAnsi"/>
          <w:sz w:val="28"/>
          <w:szCs w:val="28"/>
        </w:rPr>
        <w:t>here</w:t>
      </w:r>
      <w:r w:rsidR="00433113">
        <w:rPr>
          <w:rFonts w:cstheme="minorHAnsi"/>
          <w:sz w:val="28"/>
          <w:szCs w:val="28"/>
        </w:rPr>
        <w:t xml:space="preserve"> may be occasion</w:t>
      </w:r>
      <w:r w:rsidR="008E7300">
        <w:rPr>
          <w:rFonts w:cstheme="minorHAnsi"/>
          <w:sz w:val="28"/>
          <w:szCs w:val="28"/>
        </w:rPr>
        <w:t>s</w:t>
      </w:r>
      <w:r w:rsidR="00433113">
        <w:rPr>
          <w:rFonts w:cstheme="minorHAnsi"/>
          <w:sz w:val="28"/>
          <w:szCs w:val="28"/>
        </w:rPr>
        <w:t xml:space="preserve"> where the discussion highlights a higher level of concern. Where there is concern about the safety of your child or any other child/adult, there would be a recommendation for a referral to children’s social care. Where there is disclosure of a </w:t>
      </w:r>
      <w:r w:rsidR="00433113">
        <w:rPr>
          <w:rFonts w:cstheme="minorHAnsi"/>
          <w:sz w:val="28"/>
          <w:szCs w:val="28"/>
        </w:rPr>
        <w:t>criminal offence, police will be called.</w:t>
      </w:r>
      <w:r w:rsidR="008E7300">
        <w:rPr>
          <w:rFonts w:cstheme="minorHAnsi"/>
          <w:sz w:val="28"/>
          <w:szCs w:val="28"/>
        </w:rPr>
        <w:t xml:space="preserve"> </w:t>
      </w:r>
      <w:r w:rsidR="00642A89">
        <w:rPr>
          <w:rFonts w:cstheme="minorHAnsi"/>
          <w:sz w:val="28"/>
          <w:szCs w:val="28"/>
        </w:rPr>
        <w:t xml:space="preserve">The aim would always be to discuss this with you as a parent/carer unless it was </w:t>
      </w:r>
      <w:r w:rsidR="00E54FD1">
        <w:rPr>
          <w:rFonts w:cstheme="minorHAnsi"/>
          <w:sz w:val="28"/>
          <w:szCs w:val="28"/>
        </w:rPr>
        <w:t>considered to put the child at risk of harm.</w:t>
      </w:r>
    </w:p>
    <w:p w14:paraId="34F43B27" w14:textId="6E61A9E5" w:rsidR="00A30D08" w:rsidRPr="00EF3C56" w:rsidRDefault="00A30D08" w:rsidP="002006CE">
      <w:pPr>
        <w:jc w:val="both"/>
        <w:rPr>
          <w:rFonts w:ascii="Dreaming Outloud Pro" w:hAnsi="Dreaming Outloud Pro" w:cs="Dreaming Outloud Pro"/>
          <w:sz w:val="40"/>
          <w:szCs w:val="40"/>
        </w:rPr>
      </w:pPr>
      <w:r w:rsidRPr="00EF3C56">
        <w:rPr>
          <w:rFonts w:ascii="Dreaming Outloud Pro" w:hAnsi="Dreaming Outloud Pro" w:cs="Dreaming Outloud Pro"/>
          <w:sz w:val="40"/>
          <w:szCs w:val="40"/>
        </w:rPr>
        <w:t xml:space="preserve">Who </w:t>
      </w:r>
      <w:r w:rsidR="009A2240" w:rsidRPr="00EF3C56">
        <w:rPr>
          <w:rFonts w:ascii="Dreaming Outloud Pro" w:hAnsi="Dreaming Outloud Pro" w:cs="Dreaming Outloud Pro"/>
          <w:sz w:val="40"/>
          <w:szCs w:val="40"/>
        </w:rPr>
        <w:t>has</w:t>
      </w:r>
      <w:r w:rsidRPr="00EF3C56">
        <w:rPr>
          <w:rFonts w:ascii="Dreaming Outloud Pro" w:hAnsi="Dreaming Outloud Pro" w:cs="Dreaming Outloud Pro"/>
          <w:sz w:val="40"/>
          <w:szCs w:val="40"/>
        </w:rPr>
        <w:t xml:space="preserve"> information about my child?</w:t>
      </w:r>
    </w:p>
    <w:p w14:paraId="4EEA5A63" w14:textId="6D305598" w:rsidR="00A30D08" w:rsidRDefault="00A30D08" w:rsidP="002006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school obviously have information that is shared with the panel members only for the purpose of the discussion. A summary of the concern and recommendations will be held securely by the Chair and all members attending adhere to a confidentiality agreement.</w:t>
      </w:r>
    </w:p>
    <w:p w14:paraId="7250A306" w14:textId="43B3971B" w:rsidR="00A30D08" w:rsidRDefault="00A30D08" w:rsidP="002006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If there is a social worker already linked to your child, information will be shared with them as part of </w:t>
      </w:r>
      <w:r w:rsidR="000F2923">
        <w:rPr>
          <w:rFonts w:cstheme="minorHAnsi"/>
          <w:sz w:val="28"/>
          <w:szCs w:val="28"/>
        </w:rPr>
        <w:t>our working together agreement.</w:t>
      </w:r>
    </w:p>
    <w:p w14:paraId="5BB8AFA3" w14:textId="7FD91A09" w:rsidR="000F2923" w:rsidRPr="00EF3C56" w:rsidRDefault="000F2923" w:rsidP="002006CE">
      <w:pPr>
        <w:jc w:val="both"/>
        <w:rPr>
          <w:rFonts w:ascii="Dreaming Outloud Pro" w:hAnsi="Dreaming Outloud Pro" w:cs="Dreaming Outloud Pro"/>
          <w:sz w:val="40"/>
          <w:szCs w:val="40"/>
        </w:rPr>
      </w:pPr>
      <w:r w:rsidRPr="00EF3C56">
        <w:rPr>
          <w:rFonts w:ascii="Dreaming Outloud Pro" w:hAnsi="Dreaming Outloud Pro" w:cs="Dreaming Outloud Pro"/>
          <w:sz w:val="40"/>
          <w:szCs w:val="40"/>
        </w:rPr>
        <w:t>Who is on the panel?</w:t>
      </w:r>
    </w:p>
    <w:p w14:paraId="46C8D76C" w14:textId="7B32022E" w:rsidR="000F2923" w:rsidRDefault="000F2923" w:rsidP="002006C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panel is made up of</w:t>
      </w:r>
    </w:p>
    <w:p w14:paraId="488A9AF1" w14:textId="67BE3009" w:rsidR="000F2923" w:rsidRDefault="000F2923" w:rsidP="000F292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Cath Bennett</w:t>
      </w:r>
      <w:r w:rsidR="001721CC">
        <w:rPr>
          <w:rFonts w:cstheme="minorHAnsi"/>
          <w:sz w:val="28"/>
          <w:szCs w:val="28"/>
        </w:rPr>
        <w:t xml:space="preserve"> (chair)</w:t>
      </w:r>
      <w:r>
        <w:rPr>
          <w:rFonts w:cstheme="minorHAnsi"/>
          <w:sz w:val="28"/>
          <w:szCs w:val="28"/>
        </w:rPr>
        <w:t xml:space="preserve"> – Croydon Education Safeguarding Lead</w:t>
      </w:r>
    </w:p>
    <w:p w14:paraId="17321B04" w14:textId="59D07FEF" w:rsidR="000F2923" w:rsidRDefault="000F2923" w:rsidP="000F292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Fozia Drysdale </w:t>
      </w:r>
      <w:r w:rsidR="004E14C7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FJC</w:t>
      </w:r>
    </w:p>
    <w:p w14:paraId="4614550E" w14:textId="26499CEA" w:rsidR="004E14C7" w:rsidRDefault="00E54FD1" w:rsidP="000F2923">
      <w:pPr>
        <w:pStyle w:val="ListParagraph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Deborah Mitchell</w:t>
      </w:r>
      <w:r w:rsidR="00D27BD5">
        <w:rPr>
          <w:rFonts w:cstheme="minorHAnsi"/>
          <w:sz w:val="28"/>
          <w:szCs w:val="28"/>
        </w:rPr>
        <w:t xml:space="preserve"> – Senior attendance and inclusion advisor</w:t>
      </w:r>
    </w:p>
    <w:p w14:paraId="19807792" w14:textId="77777777" w:rsidR="009A52B7" w:rsidRPr="009A52B7" w:rsidRDefault="00206E0A" w:rsidP="00857F62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ascii="Segoe UI" w:eastAsia="Times New Roman" w:hAnsi="Segoe UI" w:cs="Segoe UI"/>
          <w:sz w:val="18"/>
          <w:szCs w:val="18"/>
          <w:lang w:eastAsia="en-GB"/>
        </w:rPr>
      </w:pPr>
      <w:proofErr w:type="spellStart"/>
      <w:r w:rsidRPr="009A52B7">
        <w:rPr>
          <w:rFonts w:cstheme="minorHAnsi"/>
          <w:sz w:val="28"/>
          <w:szCs w:val="28"/>
        </w:rPr>
        <w:t>Haydar</w:t>
      </w:r>
      <w:proofErr w:type="spellEnd"/>
      <w:r w:rsidRPr="009A52B7">
        <w:rPr>
          <w:rFonts w:cstheme="minorHAnsi"/>
          <w:sz w:val="28"/>
          <w:szCs w:val="28"/>
        </w:rPr>
        <w:t xml:space="preserve"> </w:t>
      </w:r>
      <w:proofErr w:type="spellStart"/>
      <w:r w:rsidRPr="009A52B7">
        <w:rPr>
          <w:rFonts w:cstheme="minorHAnsi"/>
          <w:sz w:val="28"/>
          <w:szCs w:val="28"/>
        </w:rPr>
        <w:t>Muntadhar</w:t>
      </w:r>
      <w:proofErr w:type="spellEnd"/>
      <w:r w:rsidRPr="009A52B7">
        <w:rPr>
          <w:rFonts w:cstheme="minorHAnsi"/>
          <w:sz w:val="28"/>
          <w:szCs w:val="28"/>
        </w:rPr>
        <w:t xml:space="preserve"> </w:t>
      </w:r>
      <w:r w:rsidR="00EF3C56" w:rsidRPr="009A52B7">
        <w:rPr>
          <w:rFonts w:cstheme="minorHAnsi"/>
          <w:sz w:val="28"/>
          <w:szCs w:val="28"/>
        </w:rPr>
        <w:t>–</w:t>
      </w:r>
      <w:r w:rsidRPr="009A52B7">
        <w:rPr>
          <w:rFonts w:cstheme="minorHAnsi"/>
          <w:sz w:val="28"/>
          <w:szCs w:val="28"/>
        </w:rPr>
        <w:t xml:space="preserve"> </w:t>
      </w:r>
      <w:r w:rsidR="00EF3C56" w:rsidRPr="009A52B7">
        <w:rPr>
          <w:rFonts w:cstheme="minorHAnsi"/>
          <w:sz w:val="28"/>
          <w:szCs w:val="28"/>
        </w:rPr>
        <w:t xml:space="preserve">Prevent Manager, </w:t>
      </w:r>
      <w:proofErr w:type="gramStart"/>
      <w:r w:rsidR="00EF3C56" w:rsidRPr="009A52B7">
        <w:rPr>
          <w:rFonts w:cstheme="minorHAnsi"/>
          <w:sz w:val="28"/>
          <w:szCs w:val="28"/>
        </w:rPr>
        <w:t>Culture</w:t>
      </w:r>
      <w:proofErr w:type="gramEnd"/>
      <w:r w:rsidR="00EF3C56" w:rsidRPr="009A52B7">
        <w:rPr>
          <w:rFonts w:cstheme="minorHAnsi"/>
          <w:sz w:val="28"/>
          <w:szCs w:val="28"/>
        </w:rPr>
        <w:t xml:space="preserve"> and community safety.</w:t>
      </w:r>
    </w:p>
    <w:p w14:paraId="5F3B050F" w14:textId="6B6A6219" w:rsidR="009A52B7" w:rsidRPr="005A2BBB" w:rsidRDefault="009A52B7" w:rsidP="00C86632">
      <w:pPr>
        <w:pStyle w:val="ListParagraph"/>
        <w:numPr>
          <w:ilvl w:val="0"/>
          <w:numId w:val="1"/>
        </w:numPr>
        <w:shd w:val="clear" w:color="auto" w:fill="FFFFFF"/>
        <w:spacing w:line="240" w:lineRule="atLeast"/>
        <w:jc w:val="both"/>
        <w:rPr>
          <w:rFonts w:cstheme="minorHAnsi"/>
          <w:sz w:val="28"/>
          <w:szCs w:val="28"/>
        </w:rPr>
      </w:pPr>
      <w:r w:rsidRPr="005A2BBB">
        <w:rPr>
          <w:rFonts w:cstheme="minorHAnsi"/>
          <w:sz w:val="28"/>
          <w:szCs w:val="28"/>
        </w:rPr>
        <w:t xml:space="preserve">Zoe </w:t>
      </w:r>
      <w:proofErr w:type="spellStart"/>
      <w:r w:rsidRPr="005A2BBB">
        <w:rPr>
          <w:rFonts w:cstheme="minorHAnsi"/>
          <w:sz w:val="28"/>
          <w:szCs w:val="28"/>
        </w:rPr>
        <w:t>Barkhammanlow</w:t>
      </w:r>
      <w:proofErr w:type="spellEnd"/>
      <w:r w:rsidRPr="005A2BBB">
        <w:rPr>
          <w:rFonts w:cstheme="minorHAnsi"/>
          <w:sz w:val="28"/>
          <w:szCs w:val="28"/>
        </w:rPr>
        <w:t xml:space="preserve"> - </w:t>
      </w:r>
      <w:r w:rsidRPr="005A2BBB">
        <w:rPr>
          <w:rFonts w:eastAsia="Times New Roman" w:cstheme="minorHAnsi"/>
          <w:sz w:val="24"/>
          <w:szCs w:val="24"/>
          <w:lang w:eastAsia="en-GB"/>
        </w:rPr>
        <w:t>Education Adviser Health &amp; Wellbeing</w:t>
      </w:r>
    </w:p>
    <w:sectPr w:rsidR="009A52B7" w:rsidRPr="005A2BBB" w:rsidSect="00D36B0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708FC"/>
    <w:multiLevelType w:val="hybridMultilevel"/>
    <w:tmpl w:val="9F12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06"/>
    <w:rsid w:val="000F2923"/>
    <w:rsid w:val="001721CC"/>
    <w:rsid w:val="0018766A"/>
    <w:rsid w:val="002006CE"/>
    <w:rsid w:val="00206E0A"/>
    <w:rsid w:val="00274F9C"/>
    <w:rsid w:val="00347D49"/>
    <w:rsid w:val="004233DF"/>
    <w:rsid w:val="00433113"/>
    <w:rsid w:val="004E14C7"/>
    <w:rsid w:val="005A2BBB"/>
    <w:rsid w:val="00642A89"/>
    <w:rsid w:val="006A3EC5"/>
    <w:rsid w:val="00751F74"/>
    <w:rsid w:val="0078206F"/>
    <w:rsid w:val="008E7300"/>
    <w:rsid w:val="00943143"/>
    <w:rsid w:val="009A2240"/>
    <w:rsid w:val="009A52B7"/>
    <w:rsid w:val="00A30D08"/>
    <w:rsid w:val="00A926A3"/>
    <w:rsid w:val="00AA5964"/>
    <w:rsid w:val="00B9034F"/>
    <w:rsid w:val="00BA0E4D"/>
    <w:rsid w:val="00C05BF5"/>
    <w:rsid w:val="00C062E6"/>
    <w:rsid w:val="00D27BD5"/>
    <w:rsid w:val="00D36B06"/>
    <w:rsid w:val="00E54FD1"/>
    <w:rsid w:val="00E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9881"/>
  <w15:chartTrackingRefBased/>
  <w15:docId w15:val="{5E13E46F-9137-492C-926B-0EB6D115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Croydon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Catherine</dc:creator>
  <cp:keywords/>
  <dc:description/>
  <cp:lastModifiedBy>Bennett, Catherine</cp:lastModifiedBy>
  <cp:revision>22</cp:revision>
  <cp:lastPrinted>2022-10-26T14:39:00Z</cp:lastPrinted>
  <dcterms:created xsi:type="dcterms:W3CDTF">2022-10-26T12:47:00Z</dcterms:created>
  <dcterms:modified xsi:type="dcterms:W3CDTF">2023-02-27T15:20:00Z</dcterms:modified>
</cp:coreProperties>
</file>